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utoSpaceDE w:val="false"/>
        <w:autoSpaceDN w:val="false"/>
        <w:spacing w:before="181" w:lineRule="auto" w:line="240"/>
        <w:ind w:right="359"/>
        <w:jc w:val="center"/>
        <w:rPr/>
      </w:pPr>
      <w:bookmarkStart w:id="0" w:name="_GoBack"/>
      <w:bookmarkEnd w:id="0"/>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STRATEGI</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PROMOSI</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DESTINATION</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BRANDING</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PADA</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TEMPAT</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PARIWISATA</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PINUS</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ECOPARK</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STUDI</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DESKRIPTIF</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DALAM</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MEMBANGUN</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BRAND</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IMAGE</w:t>
      </w:r>
    </w:p>
    <w:p>
      <w:pPr>
        <w:pStyle w:val="style0"/>
        <w:spacing w:lineRule="auto" w:line="120"/>
        <w:jc w:val="center"/>
        <w:rPr/>
      </w:pPr>
      <w:r>
        <w:rPr>
          <w:lang w:val="en-US"/>
        </w:rPr>
        <w:t>¹Khoerunisa</w:t>
      </w:r>
    </w:p>
    <w:p>
      <w:pPr>
        <w:pStyle w:val="style0"/>
        <w:spacing w:lineRule="auto" w:line="120"/>
        <w:jc w:val="center"/>
        <w:rPr/>
      </w:pPr>
      <w:r>
        <w:rPr>
          <w:lang w:val="en-US"/>
        </w:rPr>
        <w:t xml:space="preserve">Universitas sains Indonesia </w:t>
      </w:r>
    </w:p>
    <w:p>
      <w:pPr>
        <w:pStyle w:val="style0"/>
        <w:spacing w:lineRule="auto" w:line="120"/>
        <w:jc w:val="left"/>
        <w:rPr/>
      </w:pPr>
    </w:p>
    <w:p>
      <w:pPr>
        <w:pStyle w:val="style0"/>
        <w:jc w:val="center"/>
        <w:rPr/>
      </w:pPr>
      <w:r>
        <w:rPr>
          <w:lang w:val="en-US"/>
        </w:rPr>
        <w:t>Email: @ckhairunisa444@gmail.com</w:t>
      </w:r>
    </w:p>
    <w:p>
      <w:pPr>
        <w:pStyle w:val="style0"/>
        <w:jc w:val="center"/>
        <w:rPr>
          <w:lang w:val="en-US"/>
        </w:rPr>
      </w:pPr>
    </w:p>
    <w:p>
      <w:pPr>
        <w:pStyle w:val="style0"/>
        <w:jc w:val="cente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r>
        <w:rPr>
          <w:b/>
          <w:bCs/>
          <w:lang w:val="en-US"/>
        </w:rPr>
        <w:t>Abstrak</w:t>
      </w:r>
      <w:r>
        <w:rPr>
          <w:lang w:val="en-US"/>
        </w:rPr>
        <w:t xml:space="preserve"> </w:t>
      </w:r>
    </w:p>
    <w:p>
      <w:pPr>
        <w:pStyle w:val="style0"/>
        <w:jc w:val="both"/>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r>
        <w:rPr>
          <w:rFonts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This research was conducted with the aim of analyzing the destination branding strategy implemented by Pinus Ecopark in an effort to build a strong, distinctive, and sustainable brand image. Pinus Ecopark is known as one of the natural tourism destinations that offers unique experiences such as camping activities, pine forest exploration, aesthetic photo spots, and various nature-based recreational facilities that are attractive and family-friendly. The existence of Pinus Ecopark has become a special attraction, especially for young people and urban tourists who seek alternative tourism experiences that are calming, natural, and far from the hustle and bustle of urban life.</w:t>
      </w:r>
    </w:p>
    <w:p>
      <w:pPr>
        <w:pStyle w:val="style0"/>
        <w:jc w:val="both"/>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This research uses a qualitative descriptive approach, in which data were collected through in-depth interviews, field observations, literature studies, and visual documentation. The focus of the research is directed toward the implementation of the concepts of segmentation, targeting, and positioning (STP) in the tourism marketing communication strategies designed and carried out by the management. In addition, this study also examines how branding elements such as visual identity, destination narratives, and visitor involvement contribute to the formation of a destination image based on natural experiences. Through this research, it is expected that a more comprehensive and in-depth understanding can be obtained regarding the strategies undertaken in building an authentic and sustainable destination image.</w:t>
      </w:r>
    </w:p>
    <w:p>
      <w:pPr>
        <w:pStyle w:val="style0"/>
        <w:jc w:val="both"/>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The results of this research are expected to provide theoretical contributions to the development of destination branding studies as well as serve as a practical reference for other natural tourism managers in designing innovative, relevant, and sustainability-oriented branding strategies for the long term. More broadly, this research is also relevant to the Sustainable Development Goals (SDGs). Destination branding strategies based on environmental preservation and local community empowerment are aligned with SDG 8 (Decent Work and Economic Growth), particularly in encouraging economic growth through sustainable tourism. In addition, this research is related to SDG 12 (Responsible Consumption and Production) through tourism management that pays attention to environmental sustainability principles, as well as SDG 15 (Life on Land), which emphasizes the importance of protecting and sustainably managing forests. Therefore, the development of destination branding such as Pinus Ecopark is expected not only to strengthen the competitiveness of tourism destinations but also to support environmental sustainability and community welfare in a sustainable manner.</w:t>
      </w:r>
    </w:p>
    <w:p>
      <w:pPr>
        <w:pStyle w:val="style0"/>
        <w:jc w:val="left"/>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pPr>
      <w:r>
        <w:rPr>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Kata kunci</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Brand Image,Destination Branding,Pinus Ecopark,Nature Tourism,Communication Strategy</w:t>
      </w:r>
    </w:p>
    <w:p>
      <w:pPr>
        <w:pStyle w:val="style0"/>
        <w:jc w:val="left"/>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p>
    <w:p>
      <w:pPr>
        <w:pStyle w:val="style0"/>
        <w:jc w:val="cente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r>
        <w:rPr>
          <w:rFonts w:cs="Times New Roman" w:eastAsia="Times New Roman" w:hAnsi="Times New Roman" w:hint="default"/>
          <w:b/>
          <w:bCs/>
          <w:i w:val="false"/>
          <w:iCs w:val="false"/>
          <w:color w:val="auto"/>
          <w:kern w:val="0"/>
          <w:sz w:val="24"/>
          <w:szCs w:val="24"/>
          <w:highlight w:val="none"/>
          <w:vertAlign w:val="baseline"/>
          <w:em w:val="none"/>
          <w:lang w:val="en-US" w:eastAsia="en-US"/>
        </w:rPr>
        <w:t>Abstrak</w:t>
      </w:r>
      <w:r>
        <w:rPr>
          <w:rFonts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p>
    <w:p>
      <w:pPr>
        <w:pStyle w:val="style0"/>
        <w:jc w:val="cente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pPr>
    </w:p>
    <w:p>
      <w:pPr>
        <w:pStyle w:val="style0"/>
        <w:jc w:val="both"/>
        <w:rPr>
          <w:sz w:val="22"/>
          <w:szCs w:val="22"/>
        </w:rPr>
      </w:pP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Penelitian ini dilakukan dengan tujuan untuk menganalisis strategi destination branding yang dijalankan oleh destinasi wisata Pinus Ecopark di Cisarua, Puncak Bogor dalam upaya membangun brand image yang kuat, berkarakter, dan berkelanjutan. Pinus Ecopark dikenal sebagai salah satu destinasi wisata alam yang menawarkan pengalaman unik berupa kegiatan berkemah, eksplorasi hutan pinus, spot foto estetik, serta berbagai fasilitas rekreasi berbasis alam yang menarik dan ramah keluarga. Keberadaan Pinus Ecopark menjadi daya tarik tersendiri, khususnya bagi kalangan generasi muda dan wisatawan urban yang mencari alternatif wisata yang menenangkan, alami, dan jauh dari hiruk pikuk perkotaan.Penelitian ini menggunakan pendekatan deskriptif kualitatif, di mana data diperoleh melalui teknik wawancara mendalam, observasi lapangan, studi pustaka, serta dokumentasi visual. Fokus penelitian diarahkan pada implementasi konsep  segmentation, targeting, dan positioning (STP) dalam strategi komunikasi pemasaran pariwisata yang dirancang dan dilaksanakan oleh pengelola. Selain itu, penelitian ini juga mengkaji bagaimana elemen-elemen branding seperti identitas visual, narasi destinasi, serta keterlibatan pengunjung berkontribusi terhadap pembentukan citra destinasi berbasis pengalaman alam. diharapkan dapat diperoleh pemahaman yang lebih komprehensif dan mendalam mengenai strategis yang ditempuh dalam membentuk citra destinasi yang autentik dan berkelanjutan. Hasil penelitian ini diharapkan dapat memberikan kontribusi teoritis bagi pengembangan kajian destination branding serta menjadi acuan praktis bagi pengelola wisata alam lainnya dalam merancang strategi branding yang inovatif, relevan, dan berorientasi pada keberlanjutan jangka panjang. Secara lebih luas, penelitian ini juga memiliki relevansi dengan Tujuan Pembangunan Berkelanjutan (Sustainable Development Goals/SDGs). Strategi destination branding yang berbasis pada pelestarian lingkungan dan pemberdayaan masyarakat lokal selaras dengan SDG 8 (Pekerjaan Layak dan Pertumbuhan Ekonomi), khususnya dalam mendorong pertumbuhan ekonomi melalui sektor pariwisata berkelanjutan. Selain itu, penelitian ini berkaitan dengan SDG  melalui pengelolaan wisata yang memperhatikan prinsip keberlanjutan lingkungan, serta SDG  (Ekosistem Daratan) yang menekankan pentingnya perlindungan dan pengelolaan hutan secara lestari. Dengan demikian, pengembangan branding destinasi seperti Pinus </w:t>
      </w:r>
    </w:p>
    <w:p>
      <w:pPr>
        <w:pStyle w:val="style0"/>
        <w:autoSpaceDE w:val="false"/>
        <w:autoSpaceDN w:val="false"/>
        <w:spacing w:before="100" w:beforeAutospacing="true" w:after="100" w:afterAutospacing="true" w:lineRule="auto" w:line="240"/>
        <w:ind w:right="-568"/>
        <w:jc w:val="left"/>
        <w:rPr/>
      </w:pP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K</w:t>
      </w: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a</w:t>
      </w: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t</w:t>
      </w: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a</w:t>
      </w: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 xml:space="preserve"> </w:t>
      </w:r>
      <w:r>
        <w:rPr>
          <w:rStyle w:val="style87"/>
          <w:rFonts w:ascii="Times New Roman" w:cs="Times New Roman" w:eastAsia="Times New Roman" w:hAnsi="Times New Roman" w:hint="default"/>
          <w:b/>
          <w:bCs/>
          <w:i w:val="false"/>
          <w:iCs w:val="false"/>
          <w:color w:val="auto"/>
          <w:kern w:val="0"/>
          <w:sz w:val="22"/>
          <w:szCs w:val="22"/>
          <w:highlight w:val="none"/>
          <w:vertAlign w:val="baseline"/>
          <w:em w:val="none"/>
          <w:lang w:val="en-US" w:eastAsia="en-US"/>
        </w:rPr>
        <w:t>Kunci</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Br</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nd</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Im</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ge</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Destin</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tion</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Br</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nding</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Pinus</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Ecop</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rk</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P</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riwis</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m</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Str</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tegi</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Komunik</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color w:val="auto"/>
          <w:kern w:val="0"/>
          <w:sz w:val="22"/>
          <w:szCs w:val="22"/>
          <w:highlight w:val="none"/>
          <w:vertAlign w:val="baseline"/>
          <w:em w:val="none"/>
          <w:lang w:val="en-US" w:eastAsia="en-US"/>
        </w:rPr>
        <w:t>si</w:t>
      </w:r>
    </w:p>
    <w:p>
      <w:pPr>
        <w:pStyle w:val="style0"/>
        <w:jc w:val="left"/>
        <w:rPr/>
      </w:pPr>
      <w:r>
        <w:rPr>
          <w:b/>
          <w:bCs/>
          <w:lang w:val="en-US"/>
        </w:rPr>
        <w:t>Pendahuluan</w:t>
      </w:r>
      <w:r>
        <w:rPr>
          <w:lang w:val="en-US"/>
        </w:rPr>
        <w:t xml:space="preserve"> </w:t>
      </w:r>
    </w:p>
    <w:p>
      <w:pPr>
        <w:pStyle w:val="style0"/>
        <w:jc w:val="both"/>
        <w:rPr/>
      </w:pPr>
      <w:r>
        <w:rPr>
          <w:lang w:val="en-US"/>
        </w:rPr>
        <w:t>Pinus Ecopark merupakan salah satu destinasi wisata alam di kawasan Puncak Bogor yang menawarkan pengalaman rekreasi berbasis alam seperti camping ground, eksplorasi hutan pinus, wahana ATV, air terjun, spot foto estetik, serta fasilitas rekreasi keluarga. Destinasi ini menjadi daya tarik bagi wisatawan domestik, khususnya generasi muda dan keluarga yang mencari suasana liburan alami, nyaman, dan jauh dari hiruk pikuk perkotaan. Tingginya minat pengunjung menunjukkan bahwa Pinus Ecopark berhasil menciptakan pengalaman wisata yang berkesan melalui suasana alam yang asri, fasilitas yang memadai, serta penerapan konsep Sapta Pesona seperti keamanan, kenyamanan, kesejukan, kebersihan, dan keramahan.</w:t>
      </w:r>
    </w:p>
    <w:p>
      <w:pPr>
        <w:pStyle w:val="style0"/>
        <w:jc w:val="both"/>
        <w:rPr/>
      </w:pPr>
      <w:r>
        <w:rPr>
          <w:lang w:val="en-US"/>
        </w:rPr>
        <w:t>Perkembangan wisata alam di kawasan Puncak Bogor yang semakin pesat menciptakan persaingan antar destinasi wisata. Oleh karena itu, setiap pengelola wisata dituntut untuk memiliki strategi destination branding yang kuat guna membangun brand image yang khas dan mudah diingat wisatawan. Dalam konteks ini, Pinus Ecopark menerapkan strategi komunikasi pemasaran melalui pendekatan segmentation, targeting, dan positioning (STP) untuk menentukan sasaran wisatawan berdasarkan usia, gaya hidup, serta kebutuhan rekreasi. Strategi tersebut diperkuat dengan promosi digital melalui media sosial, visualisasi keindahan alam, serta pengalaman wisata yang menonjolkan konsep wisata alam berkelanjutan.</w:t>
      </w:r>
    </w:p>
    <w:p>
      <w:pPr>
        <w:pStyle w:val="style0"/>
        <w:jc w:val="both"/>
        <w:rPr/>
      </w:pPr>
      <w:r>
        <w:rPr>
          <w:lang w:val="en-US"/>
        </w:rPr>
        <w:t>Penelitian ini dilatarbelakangi oleh meningkatnya perkembangan wisata alam yang tidak hanya memberikan dampak ekonomi positif, tetapi juga berpotensi menimbulkan tekanan terhadap lingkungan apabila tidak dikelola secara berkelanjutan. Oleh sebab itu, strategi destination branding tidak hanya dipandang sebagai alat pemasaran, tetapi juga sebagai instrumen dalam mendukung pembangunan pariwisata berkelanjutan. Secara konseptual, penelitian ini berkaitan dengan Sustainable Development Goals (SDGs), khususnya SDG 8 (Pekerjaan Layak dan Pertumbuhan Ekonomi), SDG 12 (Konsumsi dan Produksi yang Bertanggung Jawab), dan SDG 15 (Ekosistem Daratan).</w:t>
      </w:r>
    </w:p>
    <w:p>
      <w:pPr>
        <w:pStyle w:val="style0"/>
        <w:jc w:val="both"/>
        <w:rPr/>
      </w:pPr>
      <w:r>
        <w:rPr>
          <w:lang w:val="en-US"/>
        </w:rPr>
        <w:t>Penelitian menggunakan pendekatan deskriptif kualitatif dengan teknik pengumpulan data melalui wawancara, observasi, dokumentasi, dan studi pustaka. Fokus penelitian diarahkan pada analisis strategi promosi destination branding yang diterapkan oleh Pinus Ecopark dalam membangun brand image destinasi wisata alam yang autentik, kompetitif, dan berkelanjutan. Hasil penelitian diharapkan dapat memberikan kontribusi teoritis dalam pengembangan kajian destination branding serta menjadi referensi praktis bagi pengelola wisata alam lainnya dalam merancang strategi promosi yang inovatif dan berorientasi pada keberlanjutan jangka panjang.</w:t>
      </w:r>
    </w:p>
    <w:p>
      <w:pPr>
        <w:pStyle w:val="style0"/>
        <w:jc w:val="left"/>
        <w:rPr/>
      </w:pPr>
    </w:p>
    <w:p>
      <w:pPr>
        <w:pStyle w:val="style0"/>
        <w:jc w:val="left"/>
        <w:rPr>
          <w:b/>
          <w:bCs/>
        </w:rPr>
      </w:pPr>
      <w:r>
        <w:rPr>
          <w:b/>
          <w:bCs/>
          <w:lang w:val="en-US"/>
        </w:rPr>
        <w:t xml:space="preserve">Metode penelitian </w:t>
      </w:r>
    </w:p>
    <w:p>
      <w:pPr>
        <w:pStyle w:val="style0"/>
        <w:widowControl/>
        <w:spacing w:before="100" w:beforeAutospacing="true" w:after="100" w:afterAutospacing="true" w:lineRule="auto" w:line="360"/>
        <w:ind w:right="-330"/>
        <w:jc w:val="both"/>
        <w:rPr>
          <w:b/>
          <w:bCs/>
        </w:rPr>
      </w:pP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Penelitian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ini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menggunakan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pendekatan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kualitatif</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dengan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metode</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deskriptif</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untuk</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menganalisis</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strategi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promosi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dalam</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destination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branding</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pada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tempat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pariwisata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Pinus</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Ecopark</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yang</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meliputi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periklanan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media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sosial</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public</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relations,</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bentuk</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komunikasi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pemasaran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lainnya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dalam</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membangun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iCs/>
          <w:color w:val="auto"/>
          <w:kern w:val="0"/>
          <w:sz w:val="24"/>
          <w:szCs w:val="24"/>
          <w:highlight w:val="none"/>
          <w:vertAlign w:val="baseline"/>
          <w:em w:val="none"/>
          <w:lang w:val="en-US" w:eastAsia="en-US"/>
        </w:rPr>
        <w:t>brand</w:t>
      </w:r>
      <w:r>
        <w:rPr>
          <w:rFonts w:ascii="Times New Roman" w:cs="Times New Roman" w:eastAsia="Times New Roman" w:hAnsi="Times New Roman" w:hint="default"/>
          <w:b w:val="false"/>
          <w:bCs w:val="false"/>
          <w:i/>
          <w:iCs/>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iCs/>
          <w:color w:val="auto"/>
          <w:kern w:val="0"/>
          <w:sz w:val="24"/>
          <w:szCs w:val="24"/>
          <w:highlight w:val="none"/>
          <w:vertAlign w:val="baseline"/>
          <w:em w:val="none"/>
          <w:lang w:val="en-US" w:eastAsia="en-US"/>
        </w:rPr>
        <w:t>image</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dengan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teknik</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pengumpulan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data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melalui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wawancara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mendalam</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observasi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dokumentasi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studi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pustaka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serta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dianalisis</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melalui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tahapan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reduksi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data,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penyajian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data,</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penarikan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kesimpulan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dengan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uji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keabsahan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menggunakan</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triangulasi</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 xml:space="preserve"> </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sumber</w:t>
      </w:r>
      <w:r>
        <w:rPr>
          <w:rFonts w:ascii="Times New Roman" w:cs="Times New Roman" w:eastAsia="Times New Roman" w:hAnsi="Times New Roman" w:hint="default"/>
          <w:b w:val="false"/>
          <w:bCs w:val="false"/>
          <w:i w:val="false"/>
          <w:iCs w:val="false"/>
          <w:color w:val="auto"/>
          <w:kern w:val="0"/>
          <w:sz w:val="24"/>
          <w:szCs w:val="24"/>
          <w:highlight w:val="none"/>
          <w:vertAlign w:val="baseline"/>
          <w:em w:val="none"/>
          <w:lang w:val="en-US" w:eastAsia="en-US"/>
        </w:rPr>
        <w:t>.</w:t>
      </w:r>
    </w:p>
    <w:p>
      <w:pPr>
        <w:pStyle w:val="style0"/>
        <w:widowControl/>
        <w:spacing w:before="100" w:beforeAutospacing="true" w:after="100" w:afterAutospacing="true" w:lineRule="auto" w:line="360"/>
        <w:ind w:right="-330"/>
        <w:jc w:val="both"/>
        <w:rPr>
          <w:b/>
          <w:bCs/>
        </w:rPr>
      </w:pPr>
      <w:r>
        <w:rPr>
          <w:rFonts w:ascii="Times New Roman" w:cs="Times New Roman" w:eastAsia="Times New Roman" w:hAnsi="Times New Roman" w:hint="default"/>
          <w:b/>
          <w:bCs/>
          <w:i w:val="false"/>
          <w:iCs w:val="false"/>
          <w:color w:val="auto"/>
          <w:kern w:val="0"/>
          <w:sz w:val="24"/>
          <w:szCs w:val="24"/>
          <w:highlight w:val="none"/>
          <w:vertAlign w:val="baseline"/>
          <w:em w:val="none"/>
          <w:lang w:val="en-US" w:eastAsia="en-US"/>
        </w:rPr>
        <w:t xml:space="preserve">Hasil dan pembahasan </w:t>
      </w:r>
    </w:p>
    <w:p>
      <w:pPr>
        <w:pStyle w:val="style0"/>
        <w:widowControl/>
        <w:spacing w:before="100" w:beforeAutospacing="true" w:after="100" w:afterAutospacing="true" w:lineRule="auto" w:line="360"/>
        <w:ind w:right="-330"/>
        <w:jc w:val="both"/>
        <w:rPr>
          <w:b w:val="false"/>
          <w:bCs w:val="false"/>
        </w:rPr>
      </w:pPr>
      <w:r>
        <w:rPr>
          <w:b w:val="false"/>
          <w:bCs w:val="false"/>
          <w:lang w:val="en-US"/>
        </w:rPr>
        <w:t>Pinus Ecopark membangun strategi komunikasi pemasaran dan destination branding melalui pengalaman wisata alam yang menekankan kenyamanan, pelayanan, serta suasana alam yang khas. Strategi komunikasi pemasaran dilakukan dengan menciptakan hubungan yang baik antara pengelola dan pengunjung melalui pelayanan yang ramah, menjaga kebersihan kawasan, serta menghadirkan suasana wisata yang aman, sejuk, dan nyaman. Pengalaman positif wisatawan menjadi kekuatan utama dalam membentuk citra destinasi, sehingga banyak pengunjung memberikan rekomendasi kepada keluarga maupun teman melalui komunikasi dari mulut ke mulut (word of mouth). Selain itu, pengelola juga mulai memanfaatkan media sosial sebagai sarana pendukung promosi untuk memperkenalkan fasilitas, aktivitas wisata, dan keindahan alam Pinus Ecopark kepada masyarakat luas.</w:t>
      </w:r>
    </w:p>
    <w:p>
      <w:pPr>
        <w:pStyle w:val="style0"/>
        <w:widowControl/>
        <w:spacing w:before="100" w:beforeAutospacing="true" w:after="100" w:afterAutospacing="true" w:lineRule="auto" w:line="360"/>
        <w:ind w:right="-330"/>
        <w:jc w:val="both"/>
        <w:rPr>
          <w:b w:val="false"/>
          <w:bCs w:val="false"/>
        </w:rPr>
      </w:pPr>
      <w:r>
        <w:rPr>
          <w:b w:val="false"/>
          <w:bCs w:val="false"/>
          <w:lang w:val="en-US"/>
        </w:rPr>
        <w:t>Dalam membangun destination branding, Pinus Ecopark menerapkan konsep 4A (attraction, accessibility, amenities, dan ancillary services). Pada aspek attraction, kawasan wisata menawarkan berbagai aktivitas wisata alam dan budaya seperti camping, panahan, wisata kuda, ATV, spot foto alam, danau, kolam renang, curug, kebun teh, hingga pertunjukan tari dan musik tradisional Sunda. Keberagaman atraksi tersebut menjadi identitas utama kawasan sebagai destinasi wisata alam yang cocok untuk keluarga maupun generasi muda. Pada aspek accessibility, lokasi wisata cukup mudah dijangkau serta memiliki area parkir dan penataan kawasan yang memudahkan wisatawan menikmati berbagai aktivitas. Pada aspek amenities, tersedia fasilitas pendukung seperti toilet, tempat ibadah, area makan, tempat istirahat, dan area camping yang membantu menciptakan pengalaman wisata yang menyenangkan. Sedangkan pada aspek ancillary services, pengelola bersama masyarakat sekitar berupaya menjaga keamanan, kebersihan, dan pelayanan wisata sehingga menciptakan suasana yang tertib dan nyaman bagi pengunjung.</w:t>
      </w:r>
    </w:p>
    <w:p>
      <w:pPr>
        <w:pStyle w:val="style0"/>
        <w:widowControl/>
        <w:spacing w:before="100" w:beforeAutospacing="true" w:after="100" w:afterAutospacing="true" w:lineRule="auto" w:line="360"/>
        <w:ind w:right="-330"/>
        <w:jc w:val="both"/>
        <w:rPr>
          <w:b w:val="false"/>
          <w:bCs w:val="false"/>
        </w:rPr>
      </w:pPr>
    </w:p>
    <w:p>
      <w:pPr>
        <w:pStyle w:val="style0"/>
        <w:widowControl/>
        <w:spacing w:before="100" w:beforeAutospacing="true" w:after="100" w:afterAutospacing="true" w:lineRule="auto" w:line="360"/>
        <w:ind w:right="-330"/>
        <w:jc w:val="both"/>
        <w:rPr>
          <w:b w:val="false"/>
          <w:bCs w:val="false"/>
        </w:rPr>
      </w:pPr>
      <w:r>
        <w:rPr>
          <w:b w:val="false"/>
          <w:bCs w:val="false"/>
          <w:lang w:val="en-US"/>
        </w:rPr>
        <w:t>Branding wisata Pinus Ecopark berkembang secara alami melalui pengalaman langsung wisatawan terhadap suasana alam, fasilitas, dan pelayanan yang diberikan. Citra destinasi sebagai wisata alam yang nyaman, asri, dan rekreatif terbentuk dari kepuasan pengunjung yang kemudian memperkuat popularitas kawasan wisata tersebut. Selain memberikan pengalaman rekreasi, keberadaan Pinus Ecopark juga mendukung pengembangan ekonomi masyarakat sekitar melalui sektor pariwisata dan usaha pendukung lainnya.</w:t>
      </w:r>
    </w:p>
    <w:p>
      <w:pPr>
        <w:pStyle w:val="style0"/>
        <w:widowControl/>
        <w:spacing w:before="100" w:beforeAutospacing="true" w:after="100" w:afterAutospacing="true" w:lineRule="auto" w:line="360"/>
        <w:ind w:right="-330"/>
        <w:jc w:val="both"/>
        <w:rPr>
          <w:b w:val="false"/>
          <w:bCs w:val="false"/>
        </w:rPr>
      </w:pPr>
      <w:r>
        <w:rPr>
          <w:b w:val="false"/>
          <w:bCs w:val="false"/>
          <w:lang w:val="en-US"/>
        </w:rPr>
        <w:t>Namun demikian, dalam proses membangun destination branding, Pinus Ecopark masih menghadapi beberapa hambatan. Salah satu kendala utama adalah belum adanya identitas branding resmi yang kuat seperti logo, slogan, dan konsep visual destinasi yang konsisten. Strategi promosi juga masih belum dilakukan secara maksimal dan lebih banyak bergantung pada rekomendasi pengunjung. Selain itu, kondisi akses jalan menuju lokasi wisata di beberapa titik masih kurang baik, terutama saat musim hujan, sehingga memengaruhi kenyamanan perjalanan wisatawan. Pengelola juga menghadapi tantangan dalam menjaga kebersihan, kenyamanan, dan penataan kawasan ketika jumlah pengunjung meningkat pada waktu tertentu.</w:t>
      </w:r>
    </w:p>
    <w:p>
      <w:pPr>
        <w:pStyle w:val="style0"/>
        <w:widowControl/>
        <w:spacing w:before="100" w:beforeAutospacing="true" w:after="100" w:afterAutospacing="true" w:lineRule="auto" w:line="360"/>
        <w:ind w:right="-330"/>
        <w:jc w:val="both"/>
        <w:rPr>
          <w:b w:val="false"/>
          <w:bCs w:val="false"/>
        </w:rPr>
      </w:pPr>
      <w:r>
        <w:rPr>
          <w:b w:val="false"/>
          <w:bCs w:val="false"/>
          <w:lang w:val="en-US"/>
        </w:rPr>
        <w:t>Di sisi lain, persaingan dengan destinasi wisata alam lain di kawasan Bogor dan Puncak menjadi tantangan tersendiri bagi Pinus Ecopark dalam mempertahankan daya tarik wisata. Banyaknya wisata alam dengan konsep serupa menuntut pengelola untuk memperkuat identitas destinasi agar memiliki karakter pembeda yang mudah diingat masyarakat. Oleh karena itu, diperlukan pengembangan strategi branding yang lebih terstruktur melalui penguatan identitas visual, optimalisasi promosi digital, peningkatan kualitas fasilitas, serta inovasi program wisata berbasis alam dan budaya. Dengan demikian, Pinus Ecopark diharapkan mampu membangun brand image yang lebih kuat, kompetitif, dan berkelanjutan sebagai salah satu destinasi wisata alam unggulan di kawasan Puncak Bogor.</w:t>
      </w:r>
    </w:p>
    <w:p>
      <w:pPr>
        <w:pStyle w:val="style0"/>
        <w:widowControl/>
        <w:spacing w:before="100" w:beforeAutospacing="true" w:after="100" w:afterAutospacing="true" w:lineRule="auto" w:line="360"/>
        <w:ind w:right="-330"/>
        <w:jc w:val="both"/>
        <w:rPr>
          <w:b w:val="false"/>
          <w:bCs w:val="false"/>
        </w:rPr>
      </w:pPr>
    </w:p>
    <w:p>
      <w:pPr>
        <w:autoSpaceDE w:val="false"/>
        <w:autoSpaceDN w:val="false"/>
        <w:spacing w:before="100" w:beforeAutospacing="true" w:after="100" w:afterAutospacing="true" w:lineRule="auto" w:line="240"/>
        <w:jc w:val="left"/>
        <w:outlineLvl w:val="0"/>
        <w:rPr>
          <w:b w:val="false"/>
          <w:bCs w:val="false"/>
        </w:rPr>
      </w:pP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D</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A</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FT</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A</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R</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PUST</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A</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K</w:t>
      </w:r>
      <w:r>
        <w:rPr>
          <w:rFonts w:ascii="Times New Roman" w:cs="Times New Roman" w:eastAsia="Calibri" w:hAnsi="Times New Roman" w:hint="default"/>
          <w:b/>
          <w:bCs/>
          <w:i w:val="false"/>
          <w:iCs w:val="false"/>
          <w:color w:val="auto"/>
          <w:kern w:val="0"/>
          <w:sz w:val="24"/>
          <w:szCs w:val="24"/>
          <w:highlight w:val="none"/>
          <w:vertAlign w:val="baseline"/>
          <w:em w:val="none"/>
          <w:lang w:val="en-US" w:eastAsia="en-US"/>
        </w:rPr>
        <w:t>A</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Ridho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(2020).</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ndingIndon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Jurn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riwis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Hospit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rj</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95.</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LISIS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PROSP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KONOMI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INDON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https://doi.org/10.46306/jbb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.v15i1.129</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stuti1,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RUH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MIMPIN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DISIPLIN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https://jurn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l.port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lpublik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si.id/ind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x.php/JOR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rticl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w/122/88</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82.</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ndriH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dinugr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pplyingMuslim-fri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ndlytourismprincipl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sind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tionm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vid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from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h,Indon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https://doi.org/10.20885/IJHI.vol1.iss1.</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rt5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150.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ruh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luh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Komunik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Loy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tur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ruh</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luh</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Komunik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rc</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rh</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Loy</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s(Lit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tur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wM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j</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15.</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Iqlim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Nursy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Komunik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Promosi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Kincir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rigold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https://doi.org/10.5281/z</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nodo.7781474</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30.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SOSI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https://doi.org/10.53977/jw.v2i1.923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11.</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(2024).</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Tinj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ktor-F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ktor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ruhi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rkunjung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n(Studi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Boon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Tur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bup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Tinj</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u</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F</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ktor-F</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ktor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ruhi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Min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rkunjung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n(Studi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sus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Boon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Pring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jo</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c</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Tur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bup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24.</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Mol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ong.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KNIK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NGUMPUL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TOD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https://doi.org/10.23969/jp.v8i3.12005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13.</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nto1.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(2020).</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volusi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Industri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4.0:</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Goog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Industri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Industri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http://dx.doi.org/10.52353/</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.v3i1.18</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14.</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Priyo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kti1,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(2020).</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nggun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Inst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ol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nggul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untuk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ngoptim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https://doi.org/10.24198/prh.v4i2.23545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190.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z</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zh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n1</w:t>
      </w:r>
      <w:r>
        <w:rPr>
          <w:rFonts w:ascii="Segoe UI Symbol" w:cs="Segoe UI Symbol" w:eastAsia="Times New Roman" w:hAnsi="Segoe UI Symbol"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(2024).</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TION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BStr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mpung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Untuk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ngunjung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Obj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Unggul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ngkuning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Boyol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TILUHUR.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https://doi.org/10.31004/innov</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tiv</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.v4i3.10931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150.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Rizki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Nurul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Nugr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(2024).</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Schmutz</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gun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Untuk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ngunjung.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https://doi.org/10.5281/z</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nodo.10525541</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35.</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bil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irunis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RUH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XP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CITR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STIN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PUTUS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UNTUK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RKUNJUNG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LUI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NGUNJUNG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INT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RV</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(Studi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Obj</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ligi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sjid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journ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l-s1.undip.</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c.id/ind</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x.php/dbr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13.</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Sugiyono.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LISIS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FFIC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BID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FOOD&amp;B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https://doi.org/10.35794/</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.v10i2.39745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60.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Sugiyono.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ori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ndidik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Univ</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rsit</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Isl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ri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Sun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Gunung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Dj</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ndung,</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Indon</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150.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Sugiyono.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https://doi.org/10.35794/</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.v10i2.39745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65.</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Sugiyono.</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(2023).</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LISIS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FFIC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H</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BID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FOOD&amp;B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DOI:</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https://doi.org/10.35794/</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mb</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.v10i2.39745</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65.</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tiSum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rni,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(2020).</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Sosi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-comm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rc</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b</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Solusi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Covid-19</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(Studi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sus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UMKM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rung</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p</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https://doi.org/10.38204/</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tr</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bis.v6i2.489</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170.</w:t>
      </w:r>
    </w:p>
    <w:p>
      <w:pPr>
        <w:autoSpaceDE w:val="false"/>
        <w:autoSpaceDN w:val="false"/>
        <w:spacing w:lineRule="auto" w:line="240"/>
        <w:ind w:left="720" w:hanging="720"/>
        <w:jc w:val="left"/>
        <w:rPr>
          <w:b w:val="false"/>
          <w:bCs w:val="false"/>
        </w:rPr>
      </w:pP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Wiy</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V</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r</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Nurf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jri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ni2,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(2024).</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Tri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ngul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si</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m</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n</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lisis</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D</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Ku</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lit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a</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tif.</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https://doi.org/10.5281/z</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e</w:t>
      </w:r>
      <w:r>
        <w:rPr>
          <w:rFonts w:ascii="Times New Roman\" w:cs="Times New Roman\" w:eastAsia="Times New Roman\" w:hAnsi="Times New Roman\" w:hint="default"/>
          <w:sz w:val="4"/>
        </w:rPr>
        <w:t>l</w:t>
      </w:r>
      <w:r>
        <w:rPr>
          <w:rFonts w:ascii="Times New Roman" w:cs="Times New Roman" w:eastAsia="Times New Roman" w:hAnsi="Times New Roman" w:hint="default"/>
          <w:b w:val="false"/>
          <w:bCs w:val="false"/>
          <w:i/>
          <w:iCs/>
          <w:noProof/>
          <w:color w:val="auto"/>
          <w:kern w:val="0"/>
          <w:sz w:val="22"/>
          <w:szCs w:val="22"/>
          <w:highlight w:val="none"/>
          <w:vertAlign w:val="baseline"/>
          <w:em w:val="none"/>
          <w:lang w:val="id-ID" w:eastAsia="en-US"/>
        </w:rPr>
        <w:t>nodo.13929272</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 xml:space="preserve"> </w:t>
      </w:r>
      <w:r>
        <w:rPr>
          <w:rFonts w:ascii="Times New Roman" w:cs="Times New Roman" w:eastAsia="Times New Roman" w:hAnsi="Times New Roman" w:hint="default"/>
          <w:b w:val="false"/>
          <w:bCs w:val="false"/>
          <w:i w:val="false"/>
          <w:iCs w:val="false"/>
          <w:noProof/>
          <w:color w:val="auto"/>
          <w:kern w:val="0"/>
          <w:sz w:val="22"/>
          <w:szCs w:val="22"/>
          <w:highlight w:val="none"/>
          <w:vertAlign w:val="baseline"/>
          <w:em w:val="none"/>
          <w:lang w:val="id-ID" w:eastAsia="en-US"/>
        </w:rPr>
        <w:t>831.</w:t>
      </w:r>
    </w:p>
    <w:p>
      <w:pPr>
        <w:pStyle w:val="style0"/>
        <w:widowControl/>
        <w:spacing w:before="100" w:beforeAutospacing="true" w:after="100" w:afterAutospacing="true" w:lineRule="auto" w:line="360"/>
        <w:ind w:right="-330"/>
        <w:jc w:val="both"/>
        <w:rPr>
          <w:b w:val="false"/>
          <w:bCs w:val="false"/>
        </w:rPr>
      </w:pPr>
    </w:p>
    <w:p>
      <w:pPr>
        <w:pStyle w:val="style0"/>
        <w:widowControl/>
        <w:spacing w:before="100" w:beforeAutospacing="true" w:after="100" w:afterAutospacing="true" w:lineRule="auto" w:line="360"/>
        <w:ind w:right="-330"/>
        <w:jc w:val="both"/>
        <w:rPr>
          <w:b/>
          <w:bCs/>
        </w:rPr>
      </w:pPr>
    </w:p>
    <w:p>
      <w:pPr>
        <w:pStyle w:val="style0"/>
        <w:widowControl/>
        <w:spacing w:before="100" w:beforeAutospacing="true" w:after="100" w:afterAutospacing="true" w:lineRule="auto" w:line="360"/>
        <w:ind w:right="-330"/>
        <w:jc w:val="both"/>
        <w:rPr>
          <w:b/>
          <w:bCs/>
        </w:rPr>
      </w:pPr>
    </w:p>
    <w:p>
      <w:pPr>
        <w:pStyle w:val="style0"/>
        <w:jc w:val="left"/>
        <w:rPr>
          <w:b/>
          <w:bC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Times New Roman\">
    <w:altName w:val="Times New Roman"/>
    <w:panose1 w:val="02020603050000020304"/>
    <w:charset w:val="00"/>
    <w:family w:val="roman"/>
    <w:pitch w:val="variable"/>
    <w:sig w:usb0="20007A87" w:usb1="80000000" w:usb2="00000008" w:usb3="00000000" w:csb0="000001FF" w:csb1="00000000"/>
  </w:font>
  <w:font w:name="Segoe UI Symbol">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66">
    <w:name w:val="Body Text"/>
    <w:basedOn w:val="style0"/>
    <w:next w:val="style66"/>
    <w:qFormat/>
    <w:pPr>
      <w:widowControl w:val="false"/>
      <w:autoSpaceDE w:val="false"/>
      <w:autoSpaceDN w:val="false"/>
      <w:spacing w:before="0" w:after="0" w:lineRule="auto" w:line="240"/>
      <w:ind w:left="0" w:right="0"/>
    </w:pPr>
    <w:rPr>
      <w:rFonts w:ascii="Times New Roman" w:cs="Times New Roman" w:eastAsia="Times New Roman" w:hAnsi="Times New Roman"/>
      <w:kern w:val="0"/>
      <w:sz w:val="24"/>
      <w:szCs w:val="24"/>
    </w:rPr>
  </w:style>
  <w:style w:type="paragraph" w:styleId="style1">
    <w:name w:val="heading 1"/>
    <w:basedOn w:val="style0"/>
    <w:next w:val="style1"/>
    <w:qFormat/>
    <w:pPr>
      <w:widowControl w:val="false"/>
      <w:autoSpaceDE w:val="false"/>
      <w:autoSpaceDN w:val="false"/>
      <w:spacing w:before="100" w:beforeAutospacing="true" w:after="100" w:afterAutospacing="true" w:lineRule="auto" w:line="240"/>
      <w:ind w:left="0" w:right="0"/>
      <w:jc w:val="center"/>
      <w:outlineLvl w:val="0"/>
    </w:pPr>
    <w:rPr>
      <w:rFonts w:ascii="Times New Roman" w:cs="Times New Roman" w:eastAsia="Times New Roman" w:hAnsi="Times New Roman"/>
      <w:b w:val="false"/>
      <w:bCs w:val="false"/>
      <w:kern w:val="0"/>
      <w:sz w:val="24"/>
      <w:szCs w:val="24"/>
    </w:rPr>
  </w:style>
  <w:style w:type="paragraph" w:styleId="style2">
    <w:name w:val="heading 2"/>
    <w:basedOn w:val="style1"/>
    <w:next w:val="style2"/>
    <w:qFormat/>
    <w:pPr>
      <w:widowControl w:val="false"/>
      <w:autoSpaceDE w:val="false"/>
      <w:autoSpaceDN w:val="false"/>
      <w:spacing w:before="100" w:beforeAutospacing="true" w:after="100" w:afterAutospacing="true" w:lineRule="auto" w:line="240"/>
      <w:ind w:left="284" w:right="0" w:hanging="700"/>
      <w:jc w:val="left"/>
      <w:outlineLvl w:val="1"/>
    </w:pPr>
    <w:rPr>
      <w:rFonts w:ascii="Times New Roman" w:cs="Times New Roman" w:eastAsia="Times New Roman" w:hAnsi="Times New Roman"/>
      <w:b/>
      <w:bCs/>
      <w:kern w:val="0"/>
      <w:sz w:val="24"/>
      <w:szCs w:val="24"/>
    </w:rPr>
  </w:style>
  <w:style w:type="paragraph" w:styleId="style32">
    <w:name w:val="footer"/>
    <w:basedOn w:val="style0"/>
    <w:next w:val="style32"/>
    <w:pPr>
      <w:widowControl w:val="false"/>
      <w:tabs>
        <w:tab w:val="center" w:leader="none" w:pos="4500"/>
        <w:tab w:val="right" w:leader="none" w:pos="9020"/>
      </w:tabs>
      <w:autoSpaceDE w:val="false"/>
      <w:autoSpaceDN w:val="false"/>
      <w:spacing w:before="0" w:after="0" w:lineRule="auto" w:line="240"/>
      <w:ind w:left="0" w:right="0"/>
    </w:pPr>
    <w:rPr>
      <w:rFonts w:ascii="Times New Roman" w:cs="Times New Roman" w:eastAsia="Times New Roman" w:hAnsi="Times New Roman"/>
      <w:kern w:val="0"/>
      <w:sz w:val="21"/>
    </w:rPr>
  </w:style>
  <w:style w:type="paragraph" w:styleId="style3">
    <w:name w:val="heading 3"/>
    <w:basedOn w:val="style179"/>
    <w:next w:val="style3"/>
    <w:qFormat/>
    <w:pPr>
      <w:widowControl w:val="false"/>
      <w:tabs>
        <w:tab w:val="left" w:leader="none" w:pos="1520"/>
      </w:tabs>
      <w:autoSpaceDE w:val="false"/>
      <w:autoSpaceDN w:val="false"/>
      <w:spacing w:before="160" w:after="0" w:lineRule="auto" w:line="360"/>
      <w:ind w:left="1178" w:right="0" w:hanging="340"/>
      <w:jc w:val="both"/>
      <w:outlineLvl w:val="2"/>
    </w:pPr>
    <w:rPr>
      <w:rFonts w:ascii="Times New Roman" w:cs="Times New Roman" w:eastAsia="Times New Roman" w:hAnsi="Times New Roman"/>
      <w:b/>
      <w:bCs/>
      <w:kern w:val="0"/>
      <w:sz w:val="24"/>
      <w:szCs w:val="24"/>
    </w:rPr>
  </w:style>
  <w:style w:type="character" w:styleId="style38">
    <w:name w:val="footnote reference"/>
    <w:basedOn w:val="style65"/>
    <w:next w:val="style38"/>
    <w:rPr>
      <w:rFonts w:ascii="Times New Roman" w:cs="Times New Roman" w:eastAsia="宋体" w:hAnsi="Times New Roman"/>
      <w:sz w:val="21"/>
      <w:vertAlign w:val="superscript"/>
    </w:rPr>
  </w:style>
  <w:style w:type="paragraph" w:styleId="style20">
    <w:name w:val="toc 2"/>
    <w:basedOn w:val="style0"/>
    <w:next w:val="style20"/>
    <w:pPr>
      <w:widowControl w:val="false"/>
      <w:autoSpaceDE w:val="false"/>
      <w:autoSpaceDN w:val="false"/>
      <w:spacing w:before="0" w:after="100" w:lineRule="auto" w:line="240"/>
      <w:ind w:left="220" w:right="0"/>
    </w:pPr>
    <w:rPr>
      <w:rFonts w:ascii="Times New Roman" w:cs="Times New Roman" w:eastAsia="Times New Roman" w:hAnsi="Times New Roman"/>
      <w:kern w:val="0"/>
      <w:sz w:val="21"/>
    </w:rPr>
  </w:style>
  <w:style w:type="paragraph" w:customStyle="1" w:styleId="style4097">
    <w:name w:val="&quot;Table Paragraph&quot;"/>
    <w:basedOn w:val="style0"/>
    <w:next w:val="style4097"/>
    <w:qFormat/>
    <w:pPr>
      <w:widowControl w:val="false"/>
      <w:autoSpaceDE w:val="false"/>
      <w:autoSpaceDN w:val="false"/>
      <w:spacing w:before="0" w:after="0" w:lineRule="auto" w:line="240"/>
      <w:ind w:left="0" w:right="0"/>
    </w:pPr>
    <w:rPr>
      <w:rFonts w:ascii="Times New Roman" w:cs="Times New Roman" w:eastAsia="Times New Roman" w:hAnsi="Times New Roman"/>
      <w:kern w:val="0"/>
      <w:sz w:val="21"/>
    </w:rPr>
  </w:style>
  <w:style w:type="character" w:styleId="style87">
    <w:name w:val="Strong"/>
    <w:basedOn w:val="style65"/>
    <w:next w:val="style87"/>
    <w:qFormat/>
    <w:rPr>
      <w:rFonts w:ascii="Times New Roman" w:cs="Times New Roman" w:eastAsia="宋体" w:hAnsi="Times New Roman"/>
      <w:b/>
      <w:sz w:val="21"/>
    </w:rPr>
  </w:style>
  <w:style w:type="paragraph" w:styleId="style265">
    <w:name w:val="Bibliography"/>
    <w:basedOn w:val="style0"/>
    <w:next w:val="style265"/>
    <w:pPr>
      <w:widowControl w:val="false"/>
      <w:autoSpaceDE w:val="false"/>
      <w:autoSpaceDN w:val="false"/>
      <w:spacing w:before="0" w:after="0" w:lineRule="auto" w:line="240"/>
      <w:ind w:left="0" w:right="0"/>
    </w:pPr>
    <w:rPr>
      <w:rFonts w:ascii="Times New Roman" w:cs="Times New Roman" w:eastAsia="Times New Roman" w:hAnsi="Times New Roman"/>
      <w:kern w:val="0"/>
      <w:sz w:val="21"/>
    </w:rPr>
  </w:style>
  <w:style w:type="paragraph" w:styleId="style179">
    <w:name w:val="List Paragraph"/>
    <w:basedOn w:val="style0"/>
    <w:next w:val="style179"/>
    <w:qFormat/>
    <w:pPr>
      <w:widowControl w:val="false"/>
      <w:autoSpaceDE w:val="false"/>
      <w:autoSpaceDN w:val="false"/>
      <w:spacing w:before="0" w:after="0" w:lineRule="auto" w:line="240"/>
      <w:ind w:left="1178" w:right="0" w:hanging="340"/>
    </w:pPr>
    <w:rPr>
      <w:rFonts w:ascii="Times New Roman" w:cs="Times New Roman" w:eastAsia="Times New Roman" w:hAnsi="Times New Roman"/>
      <w:kern w:val="0"/>
      <w:sz w:val="21"/>
    </w:rPr>
  </w:style>
  <w:style w:type="paragraph" w:styleId="style19">
    <w:name w:val="toc 1"/>
    <w:basedOn w:val="style0"/>
    <w:next w:val="style19"/>
    <w:pPr>
      <w:widowControl w:val="false"/>
      <w:tabs>
        <w:tab w:val="right" w:leader="dot" w:pos="9560"/>
      </w:tabs>
      <w:autoSpaceDE w:val="false"/>
      <w:autoSpaceDN w:val="false"/>
      <w:spacing w:before="0" w:after="100" w:lineRule="auto" w:line="240"/>
      <w:ind w:left="0" w:right="0"/>
    </w:pPr>
    <w:rPr>
      <w:rFonts w:ascii="Times New Roman" w:cs="Times New Roman" w:eastAsia="Calibri" w:hAnsi="Times New Roman"/>
      <w:noProof/>
      <w:kern w:val="0"/>
      <w:sz w:val="21"/>
    </w:rPr>
  </w:style>
  <w:style w:type="paragraph" w:customStyle="1" w:styleId="style4098">
    <w:name w:val="&quot;Table Paragraph&quot;"/>
    <w:basedOn w:val="style0"/>
    <w:next w:val="style4098"/>
    <w:qFormat/>
    <w:pPr>
      <w:widowControl w:val="false"/>
      <w:autoSpaceDE w:val="false"/>
      <w:autoSpaceDN w:val="false"/>
      <w:spacing w:before="0" w:after="0" w:lineRule="auto" w:line="240"/>
      <w:ind w:left="0" w:right="0"/>
    </w:pPr>
    <w:rPr>
      <w:rFonts w:ascii="Times New Roman" w:cs="Times New Roman" w:eastAsia="Times New Roman" w:hAnsi="Times New Roman"/>
      <w:kern w:val="0"/>
      <w:sz w:val="21"/>
    </w:rPr>
  </w:style>
  <w:style w:type="paragraph" w:customStyle="1" w:styleId="style4099">
    <w:name w:val="&quot;Table Paragraph&quot;"/>
    <w:basedOn w:val="style0"/>
    <w:next w:val="style4099"/>
    <w:qFormat/>
    <w:pPr>
      <w:widowControl w:val="false"/>
      <w:autoSpaceDE w:val="false"/>
      <w:autoSpaceDN w:val="false"/>
      <w:spacing w:before="0" w:after="0" w:lineRule="auto" w:line="240"/>
      <w:ind w:left="0" w:right="0"/>
    </w:pPr>
    <w:rPr>
      <w:rFonts w:ascii="Times New Roman" w:cs="Times New Roman" w:eastAsia="Times New Roman" w:hAnsi="Times New Roman"/>
      <w:kern w:val="0"/>
      <w:sz w:val="21"/>
    </w:rPr>
  </w:style>
  <w:style w:type="paragraph" w:customStyle="1" w:styleId="style4100">
    <w:name w:val="&quot;Table Paragraph&quot;"/>
    <w:basedOn w:val="style0"/>
    <w:next w:val="style4094"/>
    <w:qFormat/>
    <w:pPr>
      <w:widowControl w:val="false"/>
      <w:autoSpaceDE w:val="false"/>
      <w:autoSpaceDN w:val="false"/>
      <w:spacing w:before="0" w:after="0" w:lineRule="auto" w:line="240"/>
      <w:ind w:left="0" w:right="0"/>
    </w:pPr>
    <w:rPr>
      <w:rFonts w:ascii="Times New Roman" w:cs="Times New Roman" w:eastAsia="Times New Roman" w:hAnsi="Times New Roman"/>
      <w:kern w:val="0"/>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1993</Words>
  <Characters>15156</Characters>
  <Application>WPS Office</Application>
  <Paragraphs>57</Paragraphs>
  <CharactersWithSpaces>17115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2026-05-19T15:03:53Z</dcterms:created>
  <dc:creator>23073RPBFG</dc:creator>
  <lastModifiedBy>23073RPBFG</lastModifiedBy>
  <dcterms:modified xsi:type="dcterms:W3CDTF">2026-05-19T15:24:20Z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1204ff8dd00d468cabdf7e6cb1cbd606</vt:lpwstr>
  </property>
</Properties>
</file>